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5A595" w14:textId="77777777" w:rsidR="00941BC4" w:rsidRDefault="008B7E3D">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市场主体住所（经营场所）申报承诺书</w:t>
      </w:r>
    </w:p>
    <w:p w14:paraId="3E4DF203" w14:textId="77777777" w:rsidR="00941BC4" w:rsidRDefault="00941BC4">
      <w:pPr>
        <w:spacing w:line="160" w:lineRule="exact"/>
        <w:jc w:val="center"/>
        <w:rPr>
          <w:rFonts w:ascii="方正小标宋_GBK" w:eastAsia="方正小标宋_GBK" w:hAnsi="方正小标宋_GBK" w:cs="方正小标宋_GBK"/>
          <w:sz w:val="44"/>
          <w:szCs w:val="44"/>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3"/>
        <w:gridCol w:w="2414"/>
        <w:gridCol w:w="1700"/>
        <w:gridCol w:w="2224"/>
      </w:tblGrid>
      <w:tr w:rsidR="00941BC4" w14:paraId="01719CCA" w14:textId="77777777">
        <w:trPr>
          <w:trHeight w:val="429"/>
          <w:jc w:val="center"/>
        </w:trPr>
        <w:tc>
          <w:tcPr>
            <w:tcW w:w="2273" w:type="dxa"/>
            <w:tcBorders>
              <w:top w:val="single" w:sz="4" w:space="0" w:color="auto"/>
              <w:left w:val="single" w:sz="4" w:space="0" w:color="auto"/>
              <w:bottom w:val="single" w:sz="4" w:space="0" w:color="auto"/>
              <w:right w:val="single" w:sz="4" w:space="0" w:color="auto"/>
            </w:tcBorders>
            <w:vAlign w:val="center"/>
          </w:tcPr>
          <w:p w14:paraId="4F4A2F5C" w14:textId="77777777" w:rsidR="00941BC4" w:rsidRPr="00F1498E" w:rsidRDefault="008B7E3D">
            <w:pPr>
              <w:spacing w:line="240" w:lineRule="exact"/>
              <w:jc w:val="center"/>
              <w:rPr>
                <w:rFonts w:asciiTheme="minorEastAsia" w:eastAsiaTheme="minorEastAsia" w:hAnsiTheme="minorEastAsia" w:cs="方正楷体_GBK"/>
                <w:szCs w:val="21"/>
              </w:rPr>
            </w:pPr>
            <w:r w:rsidRPr="00F1498E">
              <w:rPr>
                <w:rFonts w:asciiTheme="minorEastAsia" w:eastAsiaTheme="minorEastAsia" w:hAnsiTheme="minorEastAsia" w:cs="方正楷体_GBK" w:hint="eastAsia"/>
                <w:szCs w:val="21"/>
              </w:rPr>
              <w:t>市场主体名称</w:t>
            </w:r>
          </w:p>
        </w:tc>
        <w:tc>
          <w:tcPr>
            <w:tcW w:w="6338" w:type="dxa"/>
            <w:gridSpan w:val="3"/>
            <w:tcBorders>
              <w:top w:val="single" w:sz="4" w:space="0" w:color="auto"/>
              <w:left w:val="nil"/>
              <w:bottom w:val="single" w:sz="4" w:space="0" w:color="auto"/>
              <w:right w:val="single" w:sz="4" w:space="0" w:color="auto"/>
            </w:tcBorders>
            <w:vAlign w:val="center"/>
          </w:tcPr>
          <w:p w14:paraId="6C07C731" w14:textId="304C7879" w:rsidR="00941BC4" w:rsidRPr="00A54881" w:rsidRDefault="00941BC4">
            <w:pPr>
              <w:rPr>
                <w:rFonts w:asciiTheme="minorEastAsia" w:eastAsiaTheme="minorEastAsia" w:hAnsiTheme="minorEastAsia" w:cs="方正楷体_GBK"/>
                <w:szCs w:val="21"/>
              </w:rPr>
            </w:pPr>
          </w:p>
        </w:tc>
      </w:tr>
      <w:tr w:rsidR="00941BC4" w14:paraId="78D33D53" w14:textId="77777777">
        <w:trPr>
          <w:trHeight w:val="383"/>
          <w:jc w:val="center"/>
        </w:trPr>
        <w:tc>
          <w:tcPr>
            <w:tcW w:w="2273" w:type="dxa"/>
            <w:tcBorders>
              <w:top w:val="single" w:sz="4" w:space="0" w:color="auto"/>
              <w:left w:val="single" w:sz="4" w:space="0" w:color="auto"/>
              <w:bottom w:val="single" w:sz="4" w:space="0" w:color="auto"/>
              <w:right w:val="single" w:sz="4" w:space="0" w:color="auto"/>
            </w:tcBorders>
            <w:vAlign w:val="center"/>
          </w:tcPr>
          <w:p w14:paraId="7E9899C4" w14:textId="77777777" w:rsidR="00941BC4" w:rsidRPr="00F1498E" w:rsidRDefault="008B7E3D">
            <w:pPr>
              <w:spacing w:line="240" w:lineRule="exact"/>
              <w:jc w:val="center"/>
              <w:rPr>
                <w:rFonts w:asciiTheme="minorEastAsia" w:eastAsiaTheme="minorEastAsia" w:hAnsiTheme="minorEastAsia" w:cs="方正楷体_GBK"/>
                <w:szCs w:val="21"/>
              </w:rPr>
            </w:pPr>
            <w:r w:rsidRPr="00F1498E">
              <w:rPr>
                <w:rFonts w:asciiTheme="minorEastAsia" w:eastAsiaTheme="minorEastAsia" w:hAnsiTheme="minorEastAsia" w:cs="方正楷体_GBK" w:hint="eastAsia"/>
                <w:szCs w:val="21"/>
              </w:rPr>
              <w:t>住所详细地址</w:t>
            </w:r>
          </w:p>
        </w:tc>
        <w:tc>
          <w:tcPr>
            <w:tcW w:w="6338" w:type="dxa"/>
            <w:gridSpan w:val="3"/>
            <w:tcBorders>
              <w:top w:val="single" w:sz="4" w:space="0" w:color="auto"/>
              <w:left w:val="nil"/>
              <w:bottom w:val="single" w:sz="4" w:space="0" w:color="auto"/>
              <w:right w:val="single" w:sz="4" w:space="0" w:color="auto"/>
            </w:tcBorders>
            <w:vAlign w:val="center"/>
          </w:tcPr>
          <w:p w14:paraId="3F4FF0BC" w14:textId="24F04324" w:rsidR="00941BC4" w:rsidRPr="00F1498E" w:rsidRDefault="00941BC4">
            <w:pPr>
              <w:rPr>
                <w:rFonts w:asciiTheme="minorEastAsia" w:eastAsiaTheme="minorEastAsia" w:hAnsiTheme="minorEastAsia" w:cs="方正楷体_GBK"/>
                <w:szCs w:val="21"/>
              </w:rPr>
            </w:pPr>
          </w:p>
        </w:tc>
      </w:tr>
      <w:tr w:rsidR="00941BC4" w14:paraId="3415757E" w14:textId="77777777">
        <w:trPr>
          <w:trHeight w:val="403"/>
          <w:jc w:val="center"/>
        </w:trPr>
        <w:tc>
          <w:tcPr>
            <w:tcW w:w="2273" w:type="dxa"/>
            <w:tcBorders>
              <w:top w:val="single" w:sz="4" w:space="0" w:color="auto"/>
              <w:left w:val="single" w:sz="4" w:space="0" w:color="auto"/>
              <w:bottom w:val="single" w:sz="4" w:space="0" w:color="auto"/>
              <w:right w:val="single" w:sz="4" w:space="0" w:color="auto"/>
            </w:tcBorders>
            <w:vAlign w:val="center"/>
          </w:tcPr>
          <w:p w14:paraId="5AE4A1F8" w14:textId="77777777" w:rsidR="00941BC4" w:rsidRPr="00F1498E" w:rsidRDefault="008B7E3D">
            <w:pPr>
              <w:spacing w:line="240" w:lineRule="exact"/>
              <w:jc w:val="center"/>
              <w:rPr>
                <w:rFonts w:asciiTheme="minorEastAsia" w:eastAsiaTheme="minorEastAsia" w:hAnsiTheme="minorEastAsia" w:cs="方正楷体_GBK"/>
                <w:szCs w:val="21"/>
              </w:rPr>
            </w:pPr>
            <w:r w:rsidRPr="00F1498E">
              <w:rPr>
                <w:rFonts w:asciiTheme="minorEastAsia" w:eastAsiaTheme="minorEastAsia" w:hAnsiTheme="minorEastAsia" w:cs="方正楷体_GBK" w:hint="eastAsia"/>
                <w:szCs w:val="21"/>
              </w:rPr>
              <w:t>经营场所详细地址</w:t>
            </w:r>
          </w:p>
        </w:tc>
        <w:tc>
          <w:tcPr>
            <w:tcW w:w="6338" w:type="dxa"/>
            <w:gridSpan w:val="3"/>
            <w:tcBorders>
              <w:top w:val="single" w:sz="4" w:space="0" w:color="auto"/>
              <w:left w:val="nil"/>
              <w:bottom w:val="single" w:sz="4" w:space="0" w:color="auto"/>
              <w:right w:val="single" w:sz="4" w:space="0" w:color="auto"/>
            </w:tcBorders>
            <w:vAlign w:val="center"/>
          </w:tcPr>
          <w:p w14:paraId="10269B03" w14:textId="3085B5EB" w:rsidR="00941BC4" w:rsidRPr="00A54881" w:rsidRDefault="00941BC4">
            <w:pPr>
              <w:rPr>
                <w:rFonts w:asciiTheme="minorEastAsia" w:eastAsiaTheme="minorEastAsia" w:hAnsiTheme="minorEastAsia" w:cs="方正楷体_GBK"/>
                <w:szCs w:val="21"/>
              </w:rPr>
            </w:pPr>
          </w:p>
        </w:tc>
      </w:tr>
      <w:tr w:rsidR="00941BC4" w14:paraId="4DA87F3B" w14:textId="77777777">
        <w:trPr>
          <w:trHeight w:val="362"/>
          <w:jc w:val="center"/>
        </w:trPr>
        <w:tc>
          <w:tcPr>
            <w:tcW w:w="2273" w:type="dxa"/>
            <w:tcBorders>
              <w:top w:val="single" w:sz="4" w:space="0" w:color="auto"/>
              <w:left w:val="single" w:sz="4" w:space="0" w:color="auto"/>
              <w:bottom w:val="single" w:sz="4" w:space="0" w:color="auto"/>
              <w:right w:val="single" w:sz="4" w:space="0" w:color="auto"/>
            </w:tcBorders>
            <w:vAlign w:val="center"/>
          </w:tcPr>
          <w:p w14:paraId="36492D7A"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房屋用途</w:t>
            </w:r>
          </w:p>
        </w:tc>
        <w:tc>
          <w:tcPr>
            <w:tcW w:w="6338" w:type="dxa"/>
            <w:gridSpan w:val="3"/>
            <w:tcBorders>
              <w:top w:val="single" w:sz="4" w:space="0" w:color="auto"/>
              <w:left w:val="nil"/>
              <w:bottom w:val="single" w:sz="4" w:space="0" w:color="auto"/>
              <w:right w:val="single" w:sz="4" w:space="0" w:color="auto"/>
            </w:tcBorders>
            <w:vAlign w:val="center"/>
          </w:tcPr>
          <w:p w14:paraId="30627ED5" w14:textId="574B9E83" w:rsidR="00941BC4" w:rsidRPr="00131CD9" w:rsidRDefault="008B7E3D">
            <w:pPr>
              <w:rPr>
                <w:rFonts w:ascii="宋体" w:hAnsi="宋体"/>
                <w:sz w:val="22"/>
                <w:szCs w:val="21"/>
              </w:rPr>
            </w:pPr>
            <w:r w:rsidRPr="00131CD9">
              <w:rPr>
                <w:rFonts w:ascii="方正仿宋_GBK" w:eastAsia="方正仿宋_GBK" w:hAnsi="方正仿宋_GBK" w:cs="方正仿宋_GBK" w:hint="eastAsia"/>
                <w:sz w:val="36"/>
                <w:szCs w:val="21"/>
              </w:rPr>
              <w:t>□</w:t>
            </w:r>
            <w:r w:rsidRPr="00131CD9">
              <w:rPr>
                <w:rFonts w:ascii="方正仿宋_GBK" w:eastAsia="方正仿宋_GBK" w:hAnsi="方正仿宋_GBK" w:cs="方正仿宋_GBK" w:hint="eastAsia"/>
                <w:szCs w:val="21"/>
              </w:rPr>
              <w:t>住宅</w:t>
            </w:r>
            <w:r w:rsidRPr="00131CD9">
              <w:rPr>
                <w:rFonts w:ascii="方正仿宋_GBK" w:eastAsia="方正仿宋_GBK" w:hAnsi="方正仿宋_GBK" w:cs="方正仿宋_GBK" w:hint="eastAsia"/>
                <w:sz w:val="22"/>
                <w:szCs w:val="21"/>
              </w:rPr>
              <w:t xml:space="preserve">    </w:t>
            </w:r>
            <w:r w:rsidR="00131CD9" w:rsidRPr="00131CD9">
              <w:rPr>
                <w:rFonts w:ascii="方正仿宋_GBK" w:eastAsia="方正仿宋_GBK" w:hAnsi="方正仿宋_GBK" w:cs="方正仿宋_GBK" w:hint="eastAsia"/>
                <w:sz w:val="36"/>
                <w:szCs w:val="21"/>
              </w:rPr>
              <w:t>□</w:t>
            </w:r>
            <w:r w:rsidRPr="00131CD9">
              <w:rPr>
                <w:rFonts w:ascii="方正仿宋_GBK" w:eastAsia="方正仿宋_GBK" w:hAnsi="方正仿宋_GBK" w:cs="方正仿宋_GBK" w:hint="eastAsia"/>
                <w:szCs w:val="21"/>
              </w:rPr>
              <w:t xml:space="preserve">非住宅 </w:t>
            </w:r>
            <w:r w:rsidRPr="00131CD9">
              <w:rPr>
                <w:rFonts w:ascii="方正仿宋_GBK" w:eastAsia="方正仿宋_GBK" w:hAnsi="方正仿宋_GBK" w:cs="方正仿宋_GBK" w:hint="eastAsia"/>
                <w:sz w:val="22"/>
                <w:szCs w:val="21"/>
              </w:rPr>
              <w:t xml:space="preserve"> </w:t>
            </w:r>
          </w:p>
        </w:tc>
      </w:tr>
      <w:tr w:rsidR="00941BC4" w14:paraId="20C826D2" w14:textId="77777777">
        <w:trPr>
          <w:trHeight w:val="484"/>
          <w:jc w:val="center"/>
        </w:trPr>
        <w:tc>
          <w:tcPr>
            <w:tcW w:w="2273" w:type="dxa"/>
            <w:tcBorders>
              <w:top w:val="single" w:sz="4" w:space="0" w:color="auto"/>
              <w:left w:val="single" w:sz="4" w:space="0" w:color="auto"/>
              <w:bottom w:val="single" w:sz="4" w:space="0" w:color="auto"/>
              <w:right w:val="single" w:sz="4" w:space="0" w:color="auto"/>
            </w:tcBorders>
            <w:vAlign w:val="center"/>
          </w:tcPr>
          <w:p w14:paraId="5425C9B5"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产权所有人/联系手机</w:t>
            </w:r>
          </w:p>
        </w:tc>
        <w:tc>
          <w:tcPr>
            <w:tcW w:w="2414" w:type="dxa"/>
            <w:tcBorders>
              <w:top w:val="single" w:sz="4" w:space="0" w:color="auto"/>
              <w:left w:val="nil"/>
              <w:bottom w:val="single" w:sz="4" w:space="0" w:color="auto"/>
              <w:right w:val="single" w:sz="4" w:space="0" w:color="auto"/>
            </w:tcBorders>
            <w:vAlign w:val="center"/>
          </w:tcPr>
          <w:p w14:paraId="48B80556" w14:textId="49B0F693" w:rsidR="00941BC4" w:rsidRDefault="008B7E3D" w:rsidP="002645DC">
            <w:pPr>
              <w:ind w:firstLineChars="500" w:firstLine="1050"/>
              <w:rPr>
                <w:rFonts w:ascii="宋体" w:hAnsi="宋体"/>
                <w:szCs w:val="21"/>
              </w:rPr>
            </w:pPr>
            <w:r>
              <w:rPr>
                <w:rFonts w:ascii="宋体" w:hAnsi="宋体" w:hint="eastAsia"/>
                <w:szCs w:val="21"/>
              </w:rPr>
              <w:t>/</w:t>
            </w:r>
          </w:p>
        </w:tc>
        <w:tc>
          <w:tcPr>
            <w:tcW w:w="1700" w:type="dxa"/>
            <w:tcBorders>
              <w:top w:val="single" w:sz="4" w:space="0" w:color="auto"/>
              <w:left w:val="nil"/>
              <w:bottom w:val="single" w:sz="4" w:space="0" w:color="auto"/>
              <w:right w:val="single" w:sz="4" w:space="0" w:color="auto"/>
            </w:tcBorders>
            <w:vAlign w:val="center"/>
          </w:tcPr>
          <w:p w14:paraId="56B19340" w14:textId="77777777" w:rsidR="00941BC4" w:rsidRDefault="008B7E3D">
            <w:pPr>
              <w:rPr>
                <w:rFonts w:ascii="宋体" w:hAnsi="宋体"/>
                <w:szCs w:val="21"/>
              </w:rPr>
            </w:pPr>
            <w:r>
              <w:rPr>
                <w:rFonts w:ascii="方正楷体_GBK" w:eastAsia="方正楷体_GBK" w:hAnsi="方正楷体_GBK" w:cs="方正楷体_GBK" w:hint="eastAsia"/>
                <w:szCs w:val="21"/>
              </w:rPr>
              <w:t>不动产权证号 (或房产证号)</w:t>
            </w:r>
          </w:p>
        </w:tc>
        <w:tc>
          <w:tcPr>
            <w:tcW w:w="2224" w:type="dxa"/>
            <w:tcBorders>
              <w:top w:val="single" w:sz="4" w:space="0" w:color="auto"/>
              <w:left w:val="nil"/>
              <w:bottom w:val="single" w:sz="4" w:space="0" w:color="auto"/>
              <w:right w:val="single" w:sz="4" w:space="0" w:color="auto"/>
            </w:tcBorders>
            <w:vAlign w:val="center"/>
          </w:tcPr>
          <w:p w14:paraId="756AE460" w14:textId="77777777" w:rsidR="00941BC4" w:rsidRDefault="00941BC4">
            <w:pPr>
              <w:rPr>
                <w:rFonts w:ascii="宋体" w:hAnsi="宋体"/>
                <w:szCs w:val="21"/>
              </w:rPr>
            </w:pPr>
          </w:p>
        </w:tc>
      </w:tr>
      <w:tr w:rsidR="00941BC4" w14:paraId="4B76C6C5" w14:textId="77777777">
        <w:trPr>
          <w:trHeight w:val="564"/>
          <w:jc w:val="center"/>
        </w:trPr>
        <w:tc>
          <w:tcPr>
            <w:tcW w:w="2273" w:type="dxa"/>
            <w:tcBorders>
              <w:top w:val="single" w:sz="4" w:space="0" w:color="auto"/>
              <w:left w:val="single" w:sz="4" w:space="0" w:color="auto"/>
              <w:bottom w:val="single" w:sz="4" w:space="0" w:color="auto"/>
              <w:right w:val="single" w:sz="4" w:space="0" w:color="auto"/>
            </w:tcBorders>
            <w:vAlign w:val="center"/>
          </w:tcPr>
          <w:p w14:paraId="39860827"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使用权取得方式</w:t>
            </w:r>
          </w:p>
        </w:tc>
        <w:tc>
          <w:tcPr>
            <w:tcW w:w="6338" w:type="dxa"/>
            <w:gridSpan w:val="3"/>
            <w:tcBorders>
              <w:top w:val="single" w:sz="4" w:space="0" w:color="auto"/>
              <w:left w:val="nil"/>
              <w:bottom w:val="single" w:sz="4" w:space="0" w:color="auto"/>
              <w:right w:val="single" w:sz="4" w:space="0" w:color="auto"/>
            </w:tcBorders>
            <w:vAlign w:val="center"/>
          </w:tcPr>
          <w:p w14:paraId="65F38D0B" w14:textId="4CCDC911" w:rsidR="00941BC4" w:rsidRDefault="00131CD9">
            <w:pPr>
              <w:rPr>
                <w:rFonts w:ascii="方正仿宋_GBK" w:eastAsia="方正仿宋_GBK" w:hAnsi="方正仿宋_GBK" w:cs="方正仿宋_GBK"/>
                <w:szCs w:val="21"/>
              </w:rPr>
            </w:pP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 xml:space="preserve">自有   </w:t>
            </w: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 xml:space="preserve">租赁   </w:t>
            </w: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其他</w:t>
            </w:r>
          </w:p>
        </w:tc>
      </w:tr>
      <w:tr w:rsidR="00941BC4" w14:paraId="673BCA31" w14:textId="77777777">
        <w:trPr>
          <w:trHeight w:val="313"/>
          <w:jc w:val="center"/>
        </w:trPr>
        <w:tc>
          <w:tcPr>
            <w:tcW w:w="2273" w:type="dxa"/>
            <w:tcBorders>
              <w:top w:val="single" w:sz="4" w:space="0" w:color="auto"/>
              <w:left w:val="single" w:sz="4" w:space="0" w:color="auto"/>
              <w:bottom w:val="single" w:sz="4" w:space="0" w:color="auto"/>
              <w:right w:val="single" w:sz="4" w:space="0" w:color="auto"/>
            </w:tcBorders>
            <w:vAlign w:val="center"/>
          </w:tcPr>
          <w:p w14:paraId="26B4635C"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是否属于公告</w:t>
            </w:r>
          </w:p>
          <w:p w14:paraId="71549A8F"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拆迁征收范围内</w:t>
            </w:r>
          </w:p>
        </w:tc>
        <w:tc>
          <w:tcPr>
            <w:tcW w:w="6338" w:type="dxa"/>
            <w:gridSpan w:val="3"/>
            <w:tcBorders>
              <w:top w:val="single" w:sz="4" w:space="0" w:color="auto"/>
              <w:left w:val="nil"/>
              <w:bottom w:val="single" w:sz="4" w:space="0" w:color="auto"/>
              <w:right w:val="single" w:sz="4" w:space="0" w:color="auto"/>
            </w:tcBorders>
            <w:vAlign w:val="center"/>
          </w:tcPr>
          <w:p w14:paraId="55BA4D7E" w14:textId="0A6F0F03" w:rsidR="00941BC4" w:rsidRDefault="00131CD9">
            <w:pPr>
              <w:rPr>
                <w:rFonts w:ascii="方正仿宋_GBK" w:eastAsia="方正仿宋_GBK" w:hAnsi="方正仿宋_GBK" w:cs="方正仿宋_GBK"/>
                <w:szCs w:val="21"/>
              </w:rPr>
            </w:pP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 xml:space="preserve">是   </w:t>
            </w: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否</w:t>
            </w:r>
          </w:p>
        </w:tc>
      </w:tr>
      <w:tr w:rsidR="00941BC4" w14:paraId="6EB3A523" w14:textId="77777777">
        <w:trPr>
          <w:trHeight w:val="313"/>
          <w:jc w:val="center"/>
        </w:trPr>
        <w:tc>
          <w:tcPr>
            <w:tcW w:w="2273" w:type="dxa"/>
            <w:tcBorders>
              <w:top w:val="single" w:sz="4" w:space="0" w:color="auto"/>
              <w:left w:val="single" w:sz="4" w:space="0" w:color="auto"/>
              <w:bottom w:val="single" w:sz="4" w:space="0" w:color="auto"/>
              <w:right w:val="single" w:sz="4" w:space="0" w:color="auto"/>
            </w:tcBorders>
            <w:vAlign w:val="center"/>
          </w:tcPr>
          <w:p w14:paraId="7BC89775"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是否实行住所与实际经营场所分离</w:t>
            </w:r>
          </w:p>
        </w:tc>
        <w:tc>
          <w:tcPr>
            <w:tcW w:w="6338" w:type="dxa"/>
            <w:gridSpan w:val="3"/>
            <w:tcBorders>
              <w:top w:val="single" w:sz="4" w:space="0" w:color="auto"/>
              <w:left w:val="nil"/>
              <w:bottom w:val="single" w:sz="4" w:space="0" w:color="auto"/>
              <w:right w:val="single" w:sz="4" w:space="0" w:color="auto"/>
            </w:tcBorders>
            <w:vAlign w:val="center"/>
          </w:tcPr>
          <w:p w14:paraId="596765A7" w14:textId="3FC24727" w:rsidR="00941BC4" w:rsidRDefault="00131CD9">
            <w:pPr>
              <w:rPr>
                <w:rFonts w:ascii="方正仿宋_GBK" w:eastAsia="方正仿宋_GBK" w:hAnsi="方正仿宋_GBK" w:cs="方正仿宋_GBK"/>
                <w:szCs w:val="21"/>
              </w:rPr>
            </w:pP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 xml:space="preserve">是   </w:t>
            </w: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否</w:t>
            </w:r>
          </w:p>
        </w:tc>
      </w:tr>
      <w:tr w:rsidR="00941BC4" w14:paraId="2A58B261" w14:textId="77777777">
        <w:trPr>
          <w:trHeight w:val="373"/>
          <w:jc w:val="center"/>
        </w:trPr>
        <w:tc>
          <w:tcPr>
            <w:tcW w:w="2273" w:type="dxa"/>
            <w:vMerge w:val="restart"/>
            <w:tcBorders>
              <w:top w:val="nil"/>
              <w:left w:val="single" w:sz="4" w:space="0" w:color="auto"/>
              <w:bottom w:val="single" w:sz="4" w:space="0" w:color="auto"/>
              <w:right w:val="single" w:sz="4" w:space="0" w:color="auto"/>
            </w:tcBorders>
            <w:vAlign w:val="center"/>
          </w:tcPr>
          <w:p w14:paraId="7CD31803"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法院法律文书</w:t>
            </w:r>
          </w:p>
          <w:p w14:paraId="494D254C" w14:textId="77777777" w:rsidR="00941BC4" w:rsidRDefault="008B7E3D">
            <w:pPr>
              <w:spacing w:line="240" w:lineRule="exact"/>
              <w:jc w:val="center"/>
              <w:rPr>
                <w:rFonts w:ascii="方正楷体_GBK" w:eastAsia="方正楷体_GBK" w:hAnsi="方正楷体_GBK" w:cs="方正楷体_GBK"/>
                <w:szCs w:val="21"/>
              </w:rPr>
            </w:pPr>
            <w:r>
              <w:rPr>
                <w:rFonts w:ascii="方正楷体_GBK" w:eastAsia="方正楷体_GBK" w:hAnsi="方正楷体_GBK" w:cs="方正楷体_GBK" w:hint="eastAsia"/>
                <w:szCs w:val="21"/>
              </w:rPr>
              <w:t>送达地址确认</w:t>
            </w:r>
          </w:p>
        </w:tc>
        <w:tc>
          <w:tcPr>
            <w:tcW w:w="6338" w:type="dxa"/>
            <w:gridSpan w:val="3"/>
            <w:tcBorders>
              <w:top w:val="single" w:sz="4" w:space="0" w:color="auto"/>
              <w:left w:val="nil"/>
              <w:bottom w:val="single" w:sz="4" w:space="0" w:color="auto"/>
              <w:right w:val="single" w:sz="4" w:space="0" w:color="auto"/>
            </w:tcBorders>
            <w:vAlign w:val="center"/>
          </w:tcPr>
          <w:p w14:paraId="2F9CB857" w14:textId="6A4B7B83" w:rsidR="00941BC4" w:rsidRDefault="00131CD9">
            <w:pPr>
              <w:rPr>
                <w:rFonts w:ascii="方正仿宋_GBK" w:eastAsia="方正仿宋_GBK" w:hAnsi="方正仿宋_GBK" w:cs="方正仿宋_GBK"/>
                <w:szCs w:val="21"/>
              </w:rPr>
            </w:pP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 xml:space="preserve">住所               </w:t>
            </w:r>
            <w:r w:rsidRPr="00131CD9">
              <w:rPr>
                <w:rFonts w:ascii="方正仿宋_GBK" w:eastAsia="方正仿宋_GBK" w:hAnsi="方正仿宋_GBK" w:cs="方正仿宋_GBK" w:hint="eastAsia"/>
                <w:sz w:val="36"/>
                <w:szCs w:val="21"/>
              </w:rPr>
              <w:t>□</w:t>
            </w:r>
            <w:r w:rsidR="008B7E3D">
              <w:rPr>
                <w:rFonts w:ascii="方正仿宋_GBK" w:eastAsia="方正仿宋_GBK" w:hAnsi="方正仿宋_GBK" w:cs="方正仿宋_GBK" w:hint="eastAsia"/>
                <w:szCs w:val="21"/>
              </w:rPr>
              <w:t>实际经营场所</w:t>
            </w:r>
          </w:p>
        </w:tc>
      </w:tr>
      <w:tr w:rsidR="00941BC4" w14:paraId="443E0C4B" w14:textId="77777777">
        <w:trPr>
          <w:trHeight w:val="388"/>
          <w:jc w:val="center"/>
        </w:trPr>
        <w:tc>
          <w:tcPr>
            <w:tcW w:w="2273" w:type="dxa"/>
            <w:vMerge/>
            <w:tcBorders>
              <w:top w:val="nil"/>
              <w:left w:val="single" w:sz="4" w:space="0" w:color="auto"/>
              <w:bottom w:val="single" w:sz="4" w:space="0" w:color="auto"/>
              <w:right w:val="single" w:sz="4" w:space="0" w:color="auto"/>
            </w:tcBorders>
            <w:vAlign w:val="center"/>
          </w:tcPr>
          <w:p w14:paraId="27C005BC" w14:textId="77777777" w:rsidR="00941BC4" w:rsidRDefault="00941BC4">
            <w:pPr>
              <w:widowControl/>
              <w:jc w:val="left"/>
              <w:rPr>
                <w:rFonts w:ascii="宋体" w:hAnsi="宋体"/>
                <w:szCs w:val="21"/>
              </w:rPr>
            </w:pPr>
          </w:p>
        </w:tc>
        <w:tc>
          <w:tcPr>
            <w:tcW w:w="6338" w:type="dxa"/>
            <w:gridSpan w:val="3"/>
            <w:tcBorders>
              <w:top w:val="single" w:sz="4" w:space="0" w:color="auto"/>
              <w:left w:val="nil"/>
              <w:bottom w:val="single" w:sz="4" w:space="0" w:color="auto"/>
              <w:right w:val="single" w:sz="4" w:space="0" w:color="auto"/>
            </w:tcBorders>
            <w:vAlign w:val="center"/>
          </w:tcPr>
          <w:p w14:paraId="0CA8D69D" w14:textId="77777777" w:rsidR="00941BC4" w:rsidRDefault="008B7E3D">
            <w:pPr>
              <w:rPr>
                <w:rFonts w:ascii="方正仿宋_GBK" w:eastAsia="方正仿宋_GBK" w:hAnsi="方正仿宋_GBK" w:cs="方正仿宋_GBK"/>
                <w:szCs w:val="21"/>
              </w:rPr>
            </w:pPr>
            <w:r>
              <w:rPr>
                <w:rFonts w:ascii="方正仿宋_GBK" w:eastAsia="方正仿宋_GBK" w:hAnsi="方正仿宋_GBK" w:cs="方正仿宋_GBK" w:hint="eastAsia"/>
                <w:szCs w:val="21"/>
              </w:rPr>
              <w:t>电子邮箱：                     电话或传真：</w:t>
            </w:r>
          </w:p>
        </w:tc>
      </w:tr>
      <w:tr w:rsidR="00941BC4" w14:paraId="4E6EA652" w14:textId="77777777">
        <w:trPr>
          <w:trHeight w:val="6589"/>
          <w:jc w:val="center"/>
        </w:trPr>
        <w:tc>
          <w:tcPr>
            <w:tcW w:w="8611" w:type="dxa"/>
            <w:gridSpan w:val="4"/>
            <w:tcBorders>
              <w:top w:val="single" w:sz="4" w:space="0" w:color="auto"/>
              <w:left w:val="single" w:sz="4" w:space="0" w:color="auto"/>
              <w:bottom w:val="single" w:sz="4" w:space="0" w:color="auto"/>
              <w:right w:val="single" w:sz="4" w:space="0" w:color="auto"/>
            </w:tcBorders>
          </w:tcPr>
          <w:p w14:paraId="1B6A691F" w14:textId="77777777" w:rsidR="00941BC4" w:rsidRDefault="008B7E3D">
            <w:pPr>
              <w:spacing w:beforeLines="50" w:before="156" w:line="300" w:lineRule="exact"/>
              <w:ind w:firstLineChars="200" w:firstLine="420"/>
              <w:rPr>
                <w:rFonts w:ascii="方正仿宋_GBK" w:eastAsia="方正仿宋_GBK" w:hAnsi="方正仿宋_GBK" w:cs="方正仿宋_GBK"/>
                <w:szCs w:val="21"/>
              </w:rPr>
            </w:pPr>
            <w:r>
              <w:rPr>
                <w:rFonts w:ascii="方正仿宋_GBK" w:eastAsia="方正仿宋_GBK" w:hAnsi="方正仿宋_GBK" w:cs="方正仿宋_GBK" w:hint="eastAsia"/>
                <w:szCs w:val="21"/>
              </w:rPr>
              <w:t>申请人已依法取得住所（经营场所）使用权，并已知晓应承担的法律责任，郑重作出以下承诺：</w:t>
            </w:r>
          </w:p>
          <w:p w14:paraId="5C4F95DD" w14:textId="77777777" w:rsidR="00941BC4" w:rsidRDefault="008B7E3D">
            <w:pPr>
              <w:spacing w:line="300" w:lineRule="exact"/>
              <w:ind w:left="15" w:firstLineChars="200" w:firstLine="420"/>
              <w:rPr>
                <w:rFonts w:eastAsia="方正仿宋_GBK"/>
                <w:szCs w:val="21"/>
              </w:rPr>
            </w:pPr>
            <w:r>
              <w:rPr>
                <w:rFonts w:eastAsia="方正仿宋_GBK"/>
                <w:szCs w:val="21"/>
              </w:rPr>
              <w:t>1.</w:t>
            </w:r>
            <w:r>
              <w:rPr>
                <w:rFonts w:eastAsia="方正仿宋_GBK"/>
                <w:szCs w:val="21"/>
              </w:rPr>
              <w:t>申请人申请登记的住所（经营场所）信息与实际一致。</w:t>
            </w:r>
          </w:p>
          <w:p w14:paraId="743523B0" w14:textId="77777777" w:rsidR="00941BC4" w:rsidRDefault="008B7E3D">
            <w:pPr>
              <w:spacing w:line="300" w:lineRule="exact"/>
              <w:ind w:left="15" w:firstLineChars="200" w:firstLine="420"/>
              <w:rPr>
                <w:rFonts w:eastAsia="方正仿宋_GBK"/>
                <w:szCs w:val="21"/>
              </w:rPr>
            </w:pPr>
            <w:r>
              <w:rPr>
                <w:rFonts w:eastAsia="方正仿宋_GBK"/>
                <w:szCs w:val="21"/>
              </w:rPr>
              <w:t>2.</w:t>
            </w:r>
            <w:r>
              <w:rPr>
                <w:rFonts w:eastAsia="方正仿宋_GBK"/>
                <w:szCs w:val="21"/>
              </w:rPr>
              <w:t>申请人已确认该住所（经营场所）所在建筑物符合建筑安全、生产安全等相关安全要求，符合国家对相关行业的特定要求，同时不属于违法建筑、经鉴定的危房、非规划为经营性用途的地下空间、车库车棚等依法不能用作经营场所的房屋。</w:t>
            </w:r>
          </w:p>
          <w:p w14:paraId="35A70010" w14:textId="77777777" w:rsidR="00941BC4" w:rsidRDefault="008B7E3D">
            <w:pPr>
              <w:spacing w:line="300" w:lineRule="exact"/>
              <w:ind w:left="15" w:firstLineChars="200" w:firstLine="420"/>
              <w:rPr>
                <w:rFonts w:eastAsia="方正仿宋_GBK"/>
                <w:szCs w:val="21"/>
              </w:rPr>
            </w:pPr>
            <w:r>
              <w:rPr>
                <w:rFonts w:eastAsia="方正仿宋_GBK"/>
                <w:szCs w:val="21"/>
              </w:rPr>
              <w:t>3.</w:t>
            </w:r>
            <w:r>
              <w:rPr>
                <w:rFonts w:eastAsia="方正仿宋_GBK"/>
                <w:szCs w:val="21"/>
              </w:rPr>
              <w:t>在该经营场所不从事危及国家安全、存在严重安全隐患、影响人民身体健康、对环境造成污染以及国家法律法规规定不得开展的生产经营活动。</w:t>
            </w:r>
          </w:p>
          <w:p w14:paraId="62BA39A8" w14:textId="77777777" w:rsidR="00941BC4" w:rsidRDefault="008B7E3D">
            <w:pPr>
              <w:spacing w:line="300" w:lineRule="exact"/>
              <w:ind w:left="15" w:firstLineChars="200" w:firstLine="420"/>
              <w:rPr>
                <w:rFonts w:eastAsia="方正仿宋_GBK"/>
                <w:szCs w:val="21"/>
              </w:rPr>
            </w:pPr>
            <w:r>
              <w:rPr>
                <w:rFonts w:eastAsia="方正仿宋_GBK"/>
                <w:szCs w:val="21"/>
              </w:rPr>
              <w:t>4.</w:t>
            </w:r>
            <w:r>
              <w:rPr>
                <w:rFonts w:eastAsia="方正仿宋_GBK"/>
                <w:szCs w:val="21"/>
              </w:rPr>
              <w:t>使用城镇住宅作为住所（经营场所）的，已经有利害关系的业主同意；遵守有关房屋管理的法律、法规及管理规约的规定；使用农村自建房作为住所（经营场所）的，应进行建筑安全评估（鉴定）。</w:t>
            </w:r>
          </w:p>
          <w:p w14:paraId="1D42C5B0" w14:textId="77777777" w:rsidR="00941BC4" w:rsidRDefault="008B7E3D">
            <w:pPr>
              <w:spacing w:line="300" w:lineRule="exact"/>
              <w:ind w:left="15" w:firstLineChars="200" w:firstLine="420"/>
              <w:rPr>
                <w:rFonts w:eastAsia="方正仿宋_GBK"/>
                <w:szCs w:val="21"/>
              </w:rPr>
            </w:pPr>
            <w:r>
              <w:rPr>
                <w:rFonts w:eastAsia="方正仿宋_GBK"/>
                <w:szCs w:val="21"/>
              </w:rPr>
              <w:t>5.</w:t>
            </w:r>
            <w:r>
              <w:rPr>
                <w:rFonts w:eastAsia="方正仿宋_GBK"/>
                <w:szCs w:val="21"/>
              </w:rPr>
              <w:t>知晓营业执照不作为改变房屋使用用途的凭证，以及不作为房屋征收的补偿依据。</w:t>
            </w:r>
          </w:p>
          <w:p w14:paraId="25A6BABE" w14:textId="77777777" w:rsidR="00941BC4" w:rsidRDefault="008B7E3D">
            <w:pPr>
              <w:spacing w:line="300" w:lineRule="exact"/>
              <w:ind w:left="15" w:firstLineChars="200" w:firstLine="420"/>
              <w:rPr>
                <w:rFonts w:eastAsia="方正仿宋_GBK"/>
                <w:szCs w:val="21"/>
              </w:rPr>
            </w:pPr>
            <w:r>
              <w:rPr>
                <w:rFonts w:eastAsia="方正仿宋_GBK"/>
                <w:szCs w:val="21"/>
              </w:rPr>
              <w:t>6.</w:t>
            </w:r>
            <w:r>
              <w:rPr>
                <w:rFonts w:eastAsia="方正仿宋_GBK"/>
                <w:szCs w:val="21"/>
              </w:rPr>
              <w:t>对住所（经营场所）有特定条件的，遵守有关法律法规的规定。</w:t>
            </w:r>
          </w:p>
          <w:p w14:paraId="0856E1A5" w14:textId="77777777" w:rsidR="00941BC4" w:rsidRDefault="008B7E3D">
            <w:pPr>
              <w:spacing w:line="300" w:lineRule="exact"/>
              <w:rPr>
                <w:rFonts w:eastAsia="方正仿宋_GBK"/>
                <w:szCs w:val="21"/>
              </w:rPr>
            </w:pPr>
            <w:r>
              <w:rPr>
                <w:rFonts w:eastAsia="方正仿宋_GBK"/>
                <w:szCs w:val="21"/>
              </w:rPr>
              <w:t xml:space="preserve">    7.</w:t>
            </w:r>
            <w:r>
              <w:rPr>
                <w:rFonts w:eastAsia="方正仿宋_GBK"/>
                <w:szCs w:val="21"/>
              </w:rPr>
              <w:t>使用信息申报承诺的市场主体住所（经营场所）</w:t>
            </w:r>
            <w:r>
              <w:rPr>
                <w:rFonts w:eastAsia="方正仿宋_GBK"/>
                <w:szCs w:val="21"/>
              </w:rPr>
              <w:t>,</w:t>
            </w:r>
            <w:r>
              <w:rPr>
                <w:rFonts w:eastAsia="方正仿宋_GBK"/>
                <w:szCs w:val="21"/>
              </w:rPr>
              <w:t>已获得房屋所有人或者授权经营管理方书面同意。</w:t>
            </w:r>
          </w:p>
          <w:p w14:paraId="081B2986" w14:textId="77777777" w:rsidR="00941BC4" w:rsidRDefault="008B7E3D">
            <w:pPr>
              <w:spacing w:line="300" w:lineRule="exact"/>
              <w:ind w:left="15" w:firstLineChars="200" w:firstLine="420"/>
              <w:rPr>
                <w:rFonts w:eastAsia="方正仿宋_GBK"/>
                <w:szCs w:val="21"/>
              </w:rPr>
            </w:pPr>
            <w:r>
              <w:rPr>
                <w:rFonts w:eastAsia="方正仿宋_GBK"/>
                <w:szCs w:val="21"/>
              </w:rPr>
              <w:t>8.</w:t>
            </w:r>
            <w:r>
              <w:rPr>
                <w:rFonts w:eastAsia="方正仿宋_GBK"/>
                <w:szCs w:val="21"/>
              </w:rPr>
              <w:t>非物质文化遗产代表性传承人使用城镇住宅作为住所（经营场所）的，从事的是无污染的非物质文化遗产项目生产经营。</w:t>
            </w:r>
          </w:p>
          <w:p w14:paraId="15149E19" w14:textId="77777777" w:rsidR="00941BC4" w:rsidRDefault="008B7E3D">
            <w:pPr>
              <w:spacing w:line="300" w:lineRule="exact"/>
              <w:ind w:left="15" w:firstLineChars="200" w:firstLine="420"/>
              <w:rPr>
                <w:rFonts w:eastAsia="方正仿宋_GBK"/>
                <w:szCs w:val="21"/>
              </w:rPr>
            </w:pPr>
            <w:r>
              <w:rPr>
                <w:rFonts w:eastAsia="方正仿宋_GBK"/>
                <w:szCs w:val="21"/>
              </w:rPr>
              <w:t>9.</w:t>
            </w:r>
            <w:r>
              <w:rPr>
                <w:rFonts w:eastAsia="方正仿宋_GBK"/>
                <w:szCs w:val="21"/>
              </w:rPr>
              <w:t>知晓《南通市市场主体住所（经营场所）负面清单》相关内容，不在禁设区域内从事禁止项目。</w:t>
            </w:r>
          </w:p>
          <w:p w14:paraId="5301E332" w14:textId="77777777" w:rsidR="00941BC4" w:rsidRDefault="008B7E3D">
            <w:pPr>
              <w:spacing w:line="300" w:lineRule="exact"/>
              <w:ind w:left="15" w:firstLineChars="200" w:firstLine="420"/>
              <w:rPr>
                <w:rFonts w:ascii="方正仿宋_GBK" w:eastAsia="方正仿宋_GBK" w:hAnsi="方正仿宋_GBK" w:cs="方正仿宋_GBK"/>
                <w:b/>
                <w:bCs/>
                <w:szCs w:val="21"/>
              </w:rPr>
            </w:pPr>
            <w:r>
              <w:rPr>
                <w:rFonts w:eastAsia="方正仿宋_GBK"/>
                <w:b/>
                <w:bCs/>
                <w:szCs w:val="21"/>
              </w:rPr>
              <w:t>10.</w:t>
            </w:r>
            <w:r>
              <w:rPr>
                <w:rFonts w:eastAsia="方正仿宋_GBK"/>
                <w:b/>
                <w:bCs/>
                <w:szCs w:val="21"/>
              </w:rPr>
              <w:t>上</w:t>
            </w:r>
            <w:r>
              <w:rPr>
                <w:rFonts w:ascii="方正仿宋_GBK" w:eastAsia="方正仿宋_GBK" w:hAnsi="方正仿宋_GBK" w:cs="方正仿宋_GBK" w:hint="eastAsia"/>
                <w:b/>
                <w:bCs/>
                <w:szCs w:val="21"/>
              </w:rPr>
              <w:t>述填报确认的法院法律文书送达地址（包括电子邮箱等）真实、准确，能够及时、有效接收送达的法律文书，人民法院向该地址送达法律文书未获接收的，除不可抗力、意外</w:t>
            </w:r>
            <w:r>
              <w:rPr>
                <w:rFonts w:ascii="方正仿宋_GBK" w:eastAsia="方正仿宋_GBK" w:hAnsi="方正仿宋_GBK" w:cs="方正仿宋_GBK" w:hint="eastAsia"/>
                <w:b/>
                <w:bCs/>
                <w:szCs w:val="21"/>
              </w:rPr>
              <w:lastRenderedPageBreak/>
              <w:t>事件或市场主体证明其自身没有过错的以外，视为送达。因确认的送达地址不准确、住所变化未及时更新，或拒收等原因导致法律文书被退回的，视为送达。承诺的市场主体在诉讼时，如果其法律文书送达地址有变化，可以通过填写当事人送达地址确认书，向人民法院重新确认其法律文书送达地址。</w:t>
            </w:r>
          </w:p>
          <w:p w14:paraId="0A75E543" w14:textId="77777777" w:rsidR="00941BC4" w:rsidRDefault="008B7E3D">
            <w:pPr>
              <w:spacing w:line="300" w:lineRule="exact"/>
              <w:ind w:left="15" w:firstLineChars="200" w:firstLine="420"/>
              <w:rPr>
                <w:rFonts w:ascii="方正仿宋_GBK" w:eastAsia="方正仿宋_GBK" w:hAnsi="方正仿宋_GBK" w:cs="方正仿宋_GBK"/>
                <w:b/>
                <w:bCs/>
                <w:szCs w:val="21"/>
              </w:rPr>
            </w:pPr>
            <w:r>
              <w:rPr>
                <w:rFonts w:ascii="方正仿宋_GBK" w:eastAsia="方正仿宋_GBK" w:hAnsi="方正仿宋_GBK" w:cs="方正仿宋_GBK" w:hint="eastAsia"/>
                <w:b/>
                <w:bCs/>
                <w:szCs w:val="21"/>
              </w:rPr>
              <w:t>11.对不如实申报住所（经营场所）或不实承诺而取得登记的情况，按照被许可人提交虚假材料或者采取其他欺诈手段隐瞒重要事实取得登记处理，依照有关法律、行政法规规定给予行政处罚；情节严重的，撤销公司登记或者吊销营业执照。</w:t>
            </w:r>
          </w:p>
          <w:p w14:paraId="67E8E4A0" w14:textId="77777777" w:rsidR="00941BC4" w:rsidRDefault="00941BC4">
            <w:pPr>
              <w:adjustRightInd w:val="0"/>
              <w:snapToGrid w:val="0"/>
              <w:spacing w:line="300" w:lineRule="exact"/>
              <w:rPr>
                <w:rFonts w:ascii="方正仿宋_GBK" w:eastAsia="方正仿宋_GBK" w:hAnsi="方正仿宋_GBK" w:cs="方正仿宋_GBK"/>
                <w:szCs w:val="21"/>
              </w:rPr>
            </w:pPr>
          </w:p>
          <w:p w14:paraId="6C97AB2F" w14:textId="77777777" w:rsidR="00941BC4" w:rsidRDefault="00941BC4">
            <w:pPr>
              <w:adjustRightInd w:val="0"/>
              <w:snapToGrid w:val="0"/>
              <w:spacing w:line="300" w:lineRule="exact"/>
              <w:rPr>
                <w:rFonts w:ascii="方正仿宋_GBK" w:eastAsia="方正仿宋_GBK" w:hAnsi="方正仿宋_GBK" w:cs="方正仿宋_GBK"/>
                <w:szCs w:val="21"/>
              </w:rPr>
            </w:pPr>
          </w:p>
          <w:p w14:paraId="118F1AD8" w14:textId="77777777" w:rsidR="00941BC4" w:rsidRPr="00DE4DCD" w:rsidRDefault="008B7E3D">
            <w:pPr>
              <w:adjustRightInd w:val="0"/>
              <w:snapToGrid w:val="0"/>
              <w:spacing w:line="300" w:lineRule="exact"/>
              <w:rPr>
                <w:rFonts w:ascii="方正仿宋_GBK" w:eastAsia="方正仿宋_GBK" w:hAnsi="方正仿宋_GBK" w:cs="方正仿宋_GBK"/>
                <w:sz w:val="32"/>
                <w:szCs w:val="32"/>
              </w:rPr>
            </w:pPr>
            <w:r w:rsidRPr="00DE4DCD">
              <w:rPr>
                <w:rFonts w:ascii="方正仿宋_GBK" w:eastAsia="方正仿宋_GBK" w:hAnsi="方正仿宋_GBK" w:cs="方正仿宋_GBK" w:hint="eastAsia"/>
                <w:sz w:val="32"/>
                <w:szCs w:val="32"/>
              </w:rPr>
              <w:t>法定代表人（经营者）填写：</w:t>
            </w:r>
          </w:p>
          <w:p w14:paraId="3A05922E" w14:textId="5678DBBB" w:rsidR="00941BC4" w:rsidRPr="00131CD9" w:rsidRDefault="008B7E3D" w:rsidP="00131CD9">
            <w:pPr>
              <w:adjustRightInd w:val="0"/>
              <w:snapToGrid w:val="0"/>
              <w:spacing w:line="600" w:lineRule="exact"/>
              <w:rPr>
                <w:rFonts w:ascii="方正仿宋_GBK" w:eastAsia="方正仿宋_GBK" w:hAnsi="方正仿宋_GBK" w:cs="方正仿宋_GBK"/>
                <w:sz w:val="40"/>
                <w:szCs w:val="32"/>
              </w:rPr>
            </w:pPr>
            <w:r w:rsidRPr="00DE4DCD">
              <w:rPr>
                <w:rFonts w:ascii="方正仿宋_GBK" w:eastAsia="方正仿宋_GBK" w:hAnsi="方正仿宋_GBK" w:cs="方正仿宋_GBK" w:hint="eastAsia"/>
                <w:sz w:val="32"/>
                <w:szCs w:val="32"/>
              </w:rPr>
              <w:t xml:space="preserve"> </w:t>
            </w:r>
            <w:r w:rsidRPr="00131CD9">
              <w:rPr>
                <w:rFonts w:ascii="方正仿宋_GBK" w:eastAsia="方正仿宋_GBK" w:hAnsi="方正仿宋_GBK" w:cs="方正仿宋_GBK" w:hint="eastAsia"/>
                <w:sz w:val="40"/>
                <w:szCs w:val="32"/>
              </w:rPr>
              <w:t xml:space="preserve">  本人承诺对上述承诺内容的真实性</w:t>
            </w:r>
            <w:r w:rsidR="00131CD9" w:rsidRPr="00131CD9">
              <w:rPr>
                <w:rFonts w:asciiTheme="minorEastAsia" w:eastAsiaTheme="minorEastAsia" w:hAnsiTheme="minorEastAsia" w:cs="方正仿宋_GBK" w:hint="eastAsia"/>
                <w:sz w:val="56"/>
                <w:szCs w:val="48"/>
              </w:rPr>
              <w:t>,</w:t>
            </w:r>
            <w:r w:rsidRPr="00131CD9">
              <w:rPr>
                <w:rFonts w:ascii="方正仿宋_GBK" w:eastAsia="方正仿宋_GBK" w:hAnsi="方正仿宋_GBK" w:cs="方正仿宋_GBK" w:hint="eastAsia"/>
                <w:sz w:val="40"/>
                <w:szCs w:val="32"/>
              </w:rPr>
              <w:t>合法性负责，并承担虚假承诺的相应法律责任。</w:t>
            </w:r>
          </w:p>
          <w:p w14:paraId="02C5D405" w14:textId="0D9C5483" w:rsidR="00941BC4" w:rsidRPr="00131CD9" w:rsidRDefault="008B7E3D" w:rsidP="00131CD9">
            <w:pPr>
              <w:adjustRightInd w:val="0"/>
              <w:snapToGrid w:val="0"/>
              <w:spacing w:line="600" w:lineRule="exact"/>
              <w:rPr>
                <w:rFonts w:ascii="方正仿宋_GBK" w:eastAsia="方正仿宋_GBK" w:hAnsi="方正仿宋_GBK" w:cs="方正仿宋_GBK"/>
                <w:color w:val="595959" w:themeColor="text1" w:themeTint="A6"/>
                <w:sz w:val="62"/>
                <w:szCs w:val="62"/>
              </w:rPr>
            </w:pPr>
            <w:r w:rsidRPr="00131CD9">
              <w:rPr>
                <w:rFonts w:ascii="方正仿宋_GBK" w:eastAsia="方正仿宋_GBK" w:hAnsi="方正仿宋_GBK" w:cs="方正仿宋_GBK" w:hint="eastAsia"/>
                <w:sz w:val="40"/>
                <w:szCs w:val="32"/>
              </w:rPr>
              <w:t xml:space="preserve">  </w:t>
            </w:r>
            <w:r w:rsidRPr="00131CD9">
              <w:rPr>
                <w:rFonts w:ascii="方正仿宋_GBK" w:eastAsia="方正仿宋_GBK" w:hAnsi="方正仿宋_GBK" w:cs="方正仿宋_GBK" w:hint="eastAsia"/>
                <w:color w:val="595959" w:themeColor="text1" w:themeTint="A6"/>
                <w:sz w:val="40"/>
                <w:szCs w:val="32"/>
              </w:rPr>
              <w:t xml:space="preserve"> </w:t>
            </w:r>
            <w:r w:rsidRPr="00131CD9">
              <w:rPr>
                <w:rFonts w:ascii="方正仿宋_GBK" w:eastAsia="方正仿宋_GBK" w:hAnsi="方正仿宋_GBK" w:cs="方正仿宋_GBK" w:hint="eastAsia"/>
                <w:color w:val="595959" w:themeColor="text1" w:themeTint="A6"/>
                <w:sz w:val="62"/>
                <w:szCs w:val="62"/>
              </w:rPr>
              <w:t>□□□□□□□□□□□□□□□</w:t>
            </w:r>
            <w:r w:rsidR="00131CD9" w:rsidRPr="00131CD9">
              <w:rPr>
                <w:rFonts w:asciiTheme="minorEastAsia" w:eastAsiaTheme="minorEastAsia" w:hAnsiTheme="minorEastAsia" w:cs="方正仿宋_GBK" w:hint="eastAsia"/>
                <w:sz w:val="62"/>
                <w:szCs w:val="62"/>
              </w:rPr>
              <w:t>,</w:t>
            </w:r>
            <w:r w:rsidRPr="00131CD9">
              <w:rPr>
                <w:rFonts w:ascii="方正仿宋_GBK" w:eastAsia="方正仿宋_GBK" w:hAnsi="方正仿宋_GBK" w:cs="方正仿宋_GBK" w:hint="eastAsia"/>
                <w:color w:val="595959" w:themeColor="text1" w:themeTint="A6"/>
                <w:sz w:val="62"/>
                <w:szCs w:val="62"/>
              </w:rPr>
              <w:t>□□□□□</w:t>
            </w:r>
            <w:r w:rsidR="00131CD9" w:rsidRPr="00131CD9">
              <w:rPr>
                <w:rFonts w:asciiTheme="minorEastAsia" w:eastAsiaTheme="minorEastAsia" w:hAnsiTheme="minorEastAsia" w:cs="方正仿宋_GBK" w:hint="eastAsia"/>
                <w:sz w:val="62"/>
                <w:szCs w:val="62"/>
              </w:rPr>
              <w:t>,</w:t>
            </w:r>
            <w:r w:rsidRPr="00131CD9">
              <w:rPr>
                <w:rFonts w:ascii="方正仿宋_GBK" w:eastAsia="方正仿宋_GBK" w:hAnsi="方正仿宋_GBK" w:cs="方正仿宋_GBK" w:hint="eastAsia"/>
                <w:color w:val="595959" w:themeColor="text1" w:themeTint="A6"/>
                <w:sz w:val="62"/>
                <w:szCs w:val="62"/>
              </w:rPr>
              <w:t>□□□</w:t>
            </w:r>
            <w:bookmarkStart w:id="0" w:name="_GoBack"/>
            <w:bookmarkEnd w:id="0"/>
            <w:r w:rsidRPr="00131CD9">
              <w:rPr>
                <w:rFonts w:ascii="方正仿宋_GBK" w:eastAsia="方正仿宋_GBK" w:hAnsi="方正仿宋_GBK" w:cs="方正仿宋_GBK" w:hint="eastAsia"/>
                <w:color w:val="595959" w:themeColor="text1" w:themeTint="A6"/>
                <w:sz w:val="62"/>
                <w:szCs w:val="62"/>
              </w:rPr>
              <w:t>□□□□□□□□□□□</w:t>
            </w:r>
            <w:r w:rsidRPr="00131CD9">
              <w:rPr>
                <w:rFonts w:ascii="方正仿宋_GBK" w:eastAsia="方正仿宋_GBK" w:hAnsi="方正仿宋_GBK" w:cs="方正仿宋_GBK" w:hint="eastAsia"/>
                <w:sz w:val="62"/>
                <w:szCs w:val="62"/>
              </w:rPr>
              <w:t>。</w:t>
            </w:r>
          </w:p>
          <w:p w14:paraId="7A63671B" w14:textId="77777777" w:rsidR="00941BC4" w:rsidRDefault="00941BC4">
            <w:pPr>
              <w:adjustRightInd w:val="0"/>
              <w:snapToGrid w:val="0"/>
              <w:spacing w:line="300" w:lineRule="exact"/>
              <w:rPr>
                <w:rFonts w:ascii="方正仿宋_GBK" w:eastAsia="方正仿宋_GBK" w:hAnsi="方正仿宋_GBK" w:cs="方正仿宋_GBK"/>
                <w:szCs w:val="21"/>
              </w:rPr>
            </w:pPr>
          </w:p>
          <w:p w14:paraId="527765DB" w14:textId="77777777" w:rsidR="00941BC4" w:rsidRDefault="00941BC4">
            <w:pPr>
              <w:adjustRightInd w:val="0"/>
              <w:snapToGrid w:val="0"/>
              <w:spacing w:line="300" w:lineRule="exact"/>
              <w:rPr>
                <w:rFonts w:ascii="方正仿宋_GBK" w:eastAsia="方正仿宋_GBK" w:hAnsi="方正仿宋_GBK" w:cs="方正仿宋_GBK"/>
                <w:szCs w:val="21"/>
              </w:rPr>
            </w:pPr>
          </w:p>
          <w:p w14:paraId="498B5474" w14:textId="77777777" w:rsidR="00941BC4" w:rsidRDefault="00941BC4">
            <w:pPr>
              <w:adjustRightInd w:val="0"/>
              <w:snapToGrid w:val="0"/>
              <w:spacing w:line="300" w:lineRule="exact"/>
              <w:rPr>
                <w:rFonts w:ascii="方正仿宋_GBK" w:eastAsia="方正仿宋_GBK" w:hAnsi="方正仿宋_GBK" w:cs="方正仿宋_GBK"/>
                <w:szCs w:val="21"/>
              </w:rPr>
            </w:pPr>
          </w:p>
          <w:p w14:paraId="0133D470" w14:textId="77777777" w:rsidR="00941BC4" w:rsidRDefault="008B7E3D">
            <w:pPr>
              <w:adjustRightInd w:val="0"/>
              <w:snapToGrid w:val="0"/>
              <w:spacing w:line="3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 xml:space="preserve">                                      法定代表人（经营者）签名：</w:t>
            </w:r>
          </w:p>
          <w:p w14:paraId="3C698E8D" w14:textId="77777777" w:rsidR="00941BC4" w:rsidRDefault="008B7E3D">
            <w:pPr>
              <w:adjustRightInd w:val="0"/>
              <w:snapToGrid w:val="0"/>
              <w:spacing w:line="300" w:lineRule="exact"/>
              <w:ind w:firstLineChars="2800" w:firstLine="5880"/>
              <w:rPr>
                <w:rFonts w:ascii="方正仿宋_GBK" w:eastAsia="方正仿宋_GBK" w:hAnsi="方正仿宋_GBK" w:cs="方正仿宋_GBK"/>
                <w:szCs w:val="21"/>
              </w:rPr>
            </w:pPr>
            <w:r>
              <w:rPr>
                <w:rFonts w:ascii="方正仿宋_GBK" w:eastAsia="方正仿宋_GBK" w:hAnsi="方正仿宋_GBK" w:cs="方正仿宋_GBK" w:hint="eastAsia"/>
                <w:szCs w:val="21"/>
              </w:rPr>
              <w:t>（盖章）</w:t>
            </w:r>
          </w:p>
          <w:p w14:paraId="388E841A" w14:textId="77777777" w:rsidR="00941BC4" w:rsidRDefault="008B7E3D">
            <w:pPr>
              <w:adjustRightInd w:val="0"/>
              <w:snapToGrid w:val="0"/>
              <w:spacing w:line="300" w:lineRule="exact"/>
              <w:rPr>
                <w:rFonts w:ascii="宋体" w:hAnsi="宋体"/>
                <w:szCs w:val="21"/>
              </w:rPr>
            </w:pPr>
            <w:r>
              <w:rPr>
                <w:rFonts w:ascii="方正仿宋_GBK" w:eastAsia="方正仿宋_GBK" w:hAnsi="方正仿宋_GBK" w:cs="方正仿宋_GBK" w:hint="eastAsia"/>
                <w:szCs w:val="21"/>
              </w:rPr>
              <w:t xml:space="preserve">                                                    年     月     日 </w:t>
            </w:r>
          </w:p>
        </w:tc>
      </w:tr>
    </w:tbl>
    <w:p w14:paraId="05EF7F92" w14:textId="77777777" w:rsidR="00941BC4" w:rsidRDefault="00941BC4">
      <w:pPr>
        <w:spacing w:line="240" w:lineRule="exact"/>
        <w:rPr>
          <w:rFonts w:eastAsia="方正楷体_GBK"/>
          <w:szCs w:val="21"/>
        </w:rPr>
      </w:pPr>
    </w:p>
    <w:p w14:paraId="4FFDA71B" w14:textId="77777777" w:rsidR="00941BC4" w:rsidRDefault="008B7E3D">
      <w:pPr>
        <w:spacing w:line="240" w:lineRule="exact"/>
        <w:rPr>
          <w:rFonts w:eastAsia="方正楷体_GBK"/>
          <w:szCs w:val="21"/>
        </w:rPr>
      </w:pPr>
      <w:r>
        <w:rPr>
          <w:rFonts w:eastAsia="方正楷体_GBK"/>
          <w:szCs w:val="21"/>
        </w:rPr>
        <w:t>注：</w:t>
      </w:r>
      <w:r>
        <w:rPr>
          <w:rFonts w:eastAsia="方正楷体_GBK"/>
          <w:szCs w:val="21"/>
        </w:rPr>
        <w:t>1.</w:t>
      </w:r>
      <w:r>
        <w:rPr>
          <w:rFonts w:eastAsia="方正楷体_GBK"/>
          <w:szCs w:val="21"/>
        </w:rPr>
        <w:t>本承诺书适用于所有市场主体设立（开业）登记、变更住所（经营场所）登记、变更经营范围登记；</w:t>
      </w:r>
    </w:p>
    <w:p w14:paraId="510090F2" w14:textId="77777777" w:rsidR="00941BC4" w:rsidRDefault="008B7E3D">
      <w:pPr>
        <w:numPr>
          <w:ilvl w:val="0"/>
          <w:numId w:val="1"/>
        </w:numPr>
        <w:spacing w:line="240" w:lineRule="exact"/>
        <w:ind w:firstLineChars="200" w:firstLine="420"/>
        <w:rPr>
          <w:rFonts w:eastAsia="方正楷体_GBK"/>
          <w:szCs w:val="21"/>
        </w:rPr>
      </w:pPr>
      <w:r>
        <w:rPr>
          <w:rFonts w:eastAsia="方正楷体_GBK"/>
          <w:szCs w:val="21"/>
        </w:rPr>
        <w:t>设立登记时各类企业、农民合作社由法定代表人（执行事务合伙人、投资人）签名，个体工商户由经营者签名，分支机构由所属企业的法定代表人（执行事务合伙人、投资人）签名。变更住所（经营场所）、变更经营范围登记时，各类企业、农民合作社同时还需加盖公章。分支机构无论设立、变更（经营场所）、变更经营范围均需同时加盖所属企业公章。</w:t>
      </w:r>
    </w:p>
    <w:p w14:paraId="1DC58176" w14:textId="77777777" w:rsidR="00941BC4" w:rsidRDefault="00941BC4">
      <w:pPr>
        <w:pStyle w:val="a0"/>
      </w:pPr>
    </w:p>
    <w:p w14:paraId="40DDF8B7" w14:textId="77777777" w:rsidR="00941BC4" w:rsidRDefault="00941BC4">
      <w:pPr>
        <w:pStyle w:val="a0"/>
      </w:pPr>
    </w:p>
    <w:p w14:paraId="1E9B6404" w14:textId="77777777" w:rsidR="00941BC4" w:rsidRDefault="00941BC4">
      <w:pPr>
        <w:pStyle w:val="a0"/>
      </w:pPr>
    </w:p>
    <w:p w14:paraId="4A58B7A2" w14:textId="77777777" w:rsidR="00941BC4" w:rsidRDefault="00941BC4">
      <w:pPr>
        <w:pStyle w:val="a0"/>
      </w:pPr>
    </w:p>
    <w:p w14:paraId="488994F2" w14:textId="77777777" w:rsidR="00941BC4" w:rsidRDefault="00941BC4">
      <w:pPr>
        <w:pStyle w:val="a0"/>
      </w:pPr>
    </w:p>
    <w:p w14:paraId="6123F29C" w14:textId="77777777" w:rsidR="00941BC4" w:rsidRDefault="00941BC4">
      <w:pPr>
        <w:pStyle w:val="a0"/>
      </w:pPr>
    </w:p>
    <w:p w14:paraId="3B1F3DB0" w14:textId="77777777" w:rsidR="00941BC4" w:rsidRDefault="00941BC4">
      <w:pPr>
        <w:pStyle w:val="a0"/>
      </w:pPr>
    </w:p>
    <w:p w14:paraId="388E5BCF" w14:textId="77777777" w:rsidR="00941BC4" w:rsidRDefault="00941BC4">
      <w:pPr>
        <w:pStyle w:val="a0"/>
      </w:pPr>
    </w:p>
    <w:p w14:paraId="4864E9FE" w14:textId="77777777" w:rsidR="00941BC4" w:rsidRDefault="00941BC4">
      <w:pPr>
        <w:pStyle w:val="a0"/>
      </w:pPr>
    </w:p>
    <w:p w14:paraId="62718E49" w14:textId="77777777" w:rsidR="00941BC4" w:rsidRDefault="00941BC4">
      <w:pPr>
        <w:pStyle w:val="a0"/>
      </w:pPr>
    </w:p>
    <w:p w14:paraId="396C7EA1" w14:textId="77777777" w:rsidR="00941BC4" w:rsidRDefault="00941BC4">
      <w:pPr>
        <w:pStyle w:val="a0"/>
      </w:pPr>
    </w:p>
    <w:p w14:paraId="1242C6D9" w14:textId="77777777" w:rsidR="00941BC4" w:rsidRDefault="00941BC4">
      <w:pPr>
        <w:pStyle w:val="a0"/>
      </w:pPr>
    </w:p>
    <w:p w14:paraId="26D33CF0" w14:textId="77777777" w:rsidR="00941BC4" w:rsidRDefault="00941BC4">
      <w:pPr>
        <w:pStyle w:val="a0"/>
      </w:pPr>
    </w:p>
    <w:p w14:paraId="10D58F51" w14:textId="77777777" w:rsidR="00941BC4" w:rsidRDefault="00941BC4">
      <w:pPr>
        <w:pStyle w:val="a0"/>
      </w:pPr>
    </w:p>
    <w:p w14:paraId="6BE7DEE1" w14:textId="77777777" w:rsidR="00941BC4" w:rsidRDefault="00941BC4">
      <w:pPr>
        <w:pStyle w:val="a0"/>
      </w:pPr>
    </w:p>
    <w:p w14:paraId="395E5061" w14:textId="77777777" w:rsidR="00941BC4" w:rsidRDefault="00941BC4"/>
    <w:sectPr w:rsidR="00941BC4">
      <w:footerReference w:type="default" r:id="rId8"/>
      <w:pgSz w:w="11906" w:h="16838"/>
      <w:pgMar w:top="1145" w:right="1797" w:bottom="1985"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4D66C" w14:textId="77777777" w:rsidR="001F1D2B" w:rsidRDefault="001F1D2B">
      <w:r>
        <w:separator/>
      </w:r>
    </w:p>
  </w:endnote>
  <w:endnote w:type="continuationSeparator" w:id="0">
    <w:p w14:paraId="72B52844" w14:textId="77777777" w:rsidR="001F1D2B" w:rsidRDefault="001F1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0" w:usb1="00000000" w:usb2="00082016" w:usb3="00000000" w:csb0="00040001" w:csb1="00000000"/>
  </w:font>
  <w:font w:name="方正楷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08485"/>
      <w:docPartObj>
        <w:docPartGallery w:val="AutoText"/>
      </w:docPartObj>
    </w:sdtPr>
    <w:sdtEndPr/>
    <w:sdtContent>
      <w:p w14:paraId="39D1B3F2" w14:textId="77777777" w:rsidR="00941BC4" w:rsidRDefault="008B7E3D">
        <w:pPr>
          <w:pStyle w:val="a0"/>
          <w:jc w:val="center"/>
        </w:pPr>
        <w:r>
          <w:fldChar w:fldCharType="begin"/>
        </w:r>
        <w:r>
          <w:instrText xml:space="preserve"> PAGE   \* MERGEFORMAT </w:instrText>
        </w:r>
        <w:r>
          <w:fldChar w:fldCharType="separate"/>
        </w:r>
        <w:r w:rsidR="00A66593" w:rsidRPr="00A66593">
          <w:rPr>
            <w:noProof/>
            <w:lang w:val="zh-CN"/>
          </w:rPr>
          <w:t>-</w:t>
        </w:r>
        <w:r w:rsidR="00A66593">
          <w:rPr>
            <w:noProof/>
          </w:rPr>
          <w:t xml:space="preserve"> 1 -</w:t>
        </w:r>
        <w:r>
          <w:fldChar w:fldCharType="end"/>
        </w:r>
      </w:p>
    </w:sdtContent>
  </w:sdt>
  <w:p w14:paraId="3CF12042" w14:textId="77777777" w:rsidR="00941BC4" w:rsidRDefault="00941BC4">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DAC16" w14:textId="77777777" w:rsidR="001F1D2B" w:rsidRDefault="001F1D2B">
      <w:r>
        <w:separator/>
      </w:r>
    </w:p>
  </w:footnote>
  <w:footnote w:type="continuationSeparator" w:id="0">
    <w:p w14:paraId="220DDCB6" w14:textId="77777777" w:rsidR="001F1D2B" w:rsidRDefault="001F1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12E667"/>
    <w:multiLevelType w:val="singleLevel"/>
    <w:tmpl w:val="A112E667"/>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58"/>
    <w:rsid w:val="00037A0F"/>
    <w:rsid w:val="001304EB"/>
    <w:rsid w:val="00131CD9"/>
    <w:rsid w:val="00132E2E"/>
    <w:rsid w:val="00145491"/>
    <w:rsid w:val="00177243"/>
    <w:rsid w:val="001F1D2B"/>
    <w:rsid w:val="00207413"/>
    <w:rsid w:val="00254037"/>
    <w:rsid w:val="002645DC"/>
    <w:rsid w:val="004A2DBE"/>
    <w:rsid w:val="004B246D"/>
    <w:rsid w:val="004C69FA"/>
    <w:rsid w:val="005330AD"/>
    <w:rsid w:val="005845B7"/>
    <w:rsid w:val="005E104E"/>
    <w:rsid w:val="00866527"/>
    <w:rsid w:val="008B7E3D"/>
    <w:rsid w:val="008D5575"/>
    <w:rsid w:val="009127D4"/>
    <w:rsid w:val="00941BC4"/>
    <w:rsid w:val="009C1FF1"/>
    <w:rsid w:val="009C20F3"/>
    <w:rsid w:val="009F5603"/>
    <w:rsid w:val="00A54881"/>
    <w:rsid w:val="00A66593"/>
    <w:rsid w:val="00AD6758"/>
    <w:rsid w:val="00B613B2"/>
    <w:rsid w:val="00C80640"/>
    <w:rsid w:val="00DE4DCD"/>
    <w:rsid w:val="00E022C3"/>
    <w:rsid w:val="00F1498E"/>
    <w:rsid w:val="00F4549E"/>
    <w:rsid w:val="0A1F4C1D"/>
    <w:rsid w:val="4D193914"/>
    <w:rsid w:val="5D7A2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A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1"/>
    <w:link w:val="a0"/>
    <w:uiPriority w:val="99"/>
    <w:rPr>
      <w:rFonts w:ascii="Times New Roman" w:eastAsia="宋体" w:hAnsi="Times New Roman" w:cs="Times New Roman"/>
      <w:sz w:val="18"/>
      <w:szCs w:val="18"/>
    </w:rPr>
  </w:style>
  <w:style w:type="character" w:customStyle="1" w:styleId="Char0">
    <w:name w:val="页眉 Char"/>
    <w:basedOn w:val="a1"/>
    <w:link w:val="a4"/>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1"/>
    <w:link w:val="a0"/>
    <w:uiPriority w:val="99"/>
    <w:rPr>
      <w:rFonts w:ascii="Times New Roman" w:eastAsia="宋体" w:hAnsi="Times New Roman" w:cs="Times New Roman"/>
      <w:sz w:val="18"/>
      <w:szCs w:val="18"/>
    </w:rPr>
  </w:style>
  <w:style w:type="character" w:customStyle="1" w:styleId="Char0">
    <w:name w:val="页眉 Char"/>
    <w:basedOn w:val="a1"/>
    <w:link w:val="a4"/>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41275">
      <w:bodyDiv w:val="1"/>
      <w:marLeft w:val="0"/>
      <w:marRight w:val="0"/>
      <w:marTop w:val="0"/>
      <w:marBottom w:val="0"/>
      <w:divBdr>
        <w:top w:val="none" w:sz="0" w:space="0" w:color="auto"/>
        <w:left w:val="none" w:sz="0" w:space="0" w:color="auto"/>
        <w:bottom w:val="none" w:sz="0" w:space="0" w:color="auto"/>
        <w:right w:val="none" w:sz="0" w:space="0" w:color="auto"/>
      </w:divBdr>
    </w:div>
    <w:div w:id="113267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1340</Characters>
  <Application>Microsoft Office Word</Application>
  <DocSecurity>0</DocSecurity>
  <Lines>11</Lines>
  <Paragraphs>3</Paragraphs>
  <ScaleCrop>false</ScaleCrop>
  <Company>Organization</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2022-06-10T00:53:00Z</cp:lastPrinted>
  <dcterms:created xsi:type="dcterms:W3CDTF">2023-03-14T10:51:00Z</dcterms:created>
  <dcterms:modified xsi:type="dcterms:W3CDTF">2023-03-14T10:51:00Z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F1E640E5D5E14911A70555702470FDD6</vt:lpwstr>
  </property>
</Properties>
</file>